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7B3C" w:rsidR="006B7C73" w:rsidP="006B7C73" w:rsidRDefault="006B7C73" w14:paraId="0d3c0fa" w14:textId="0d3c0fa">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2C7B3C">
        <w:rPr>
          <w:rFonts w:eastAsia="Times New Roman" w:cs="Arial"/>
          <w:bCs/>
          <w:szCs w:val="24"/>
          <w:lang w:eastAsia="hr-HR"/>
        </w:rPr>
        <w:t xml:space="preserve">REPUBLIKA HRVATSKA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t xml:space="preserve">       </w:t>
      </w:r>
    </w:p>
    <w:p w:rsidRPr="002C7B3C" w:rsidR="006B7C73" w:rsidP="006B7C73" w:rsidRDefault="006B7C73">
      <w:pPr>
        <w:spacing w:after="0" w:line="240" w:lineRule="atLeast"/>
        <w:rPr>
          <w:rFonts w:eastAsia="Times New Roman" w:cs="Arial"/>
          <w:bCs/>
          <w:szCs w:val="24"/>
          <w:lang w:eastAsia="hr-HR"/>
        </w:rPr>
      </w:pPr>
      <w:r w:rsidRPr="002C7B3C">
        <w:rPr>
          <w:rFonts w:eastAsia="Times New Roman" w:cs="Arial"/>
          <w:bCs/>
          <w:szCs w:val="24"/>
          <w:lang w:eastAsia="hr-HR"/>
        </w:rPr>
        <w:t xml:space="preserve">TRGOVAČKI SUD U PAZINU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6B7C73" w:rsidP="006B7C73" w:rsidRDefault="006B7C73">
      <w:pPr>
        <w:spacing w:after="0" w:line="240" w:lineRule="atLeast"/>
        <w:rPr>
          <w:rFonts w:eastAsia="Times New Roman" w:cs="Arial"/>
          <w:bCs/>
          <w:szCs w:val="24"/>
          <w:lang w:eastAsia="hr-HR"/>
        </w:rPr>
      </w:pPr>
      <w:r w:rsidRPr="002C7B3C">
        <w:rPr>
          <w:rFonts w:eastAsia="Times New Roman" w:cs="Arial"/>
          <w:bCs/>
          <w:szCs w:val="24"/>
          <w:lang w:eastAsia="hr-HR"/>
        </w:rPr>
        <w:t xml:space="preserve">52000 PAZIN, Dršćevka 1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6B7C73" w:rsidP="006B7C73" w:rsidRDefault="006B7C73">
      <w:pPr>
        <w:spacing w:after="0" w:line="240" w:lineRule="atLeast"/>
        <w:rPr>
          <w:rFonts w:eastAsia="Times New Roman" w:cs="Arial"/>
          <w:bCs/>
          <w:szCs w:val="24"/>
          <w:lang w:eastAsia="hr-HR"/>
        </w:rPr>
      </w:pPr>
      <w:r w:rsidRPr="002C7B3C">
        <w:rPr>
          <w:rFonts w:eastAsia="Times New Roman" w:cs="Arial"/>
          <w:bCs/>
          <w:szCs w:val="24"/>
          <w:lang w:eastAsia="hr-HR"/>
        </w:rPr>
        <w:tab/>
        <w:t xml:space="preserve">  </w:t>
      </w:r>
    </w:p>
    <w:p w:rsidRPr="002C7B3C" w:rsidR="006B7C73" w:rsidP="006B7C73" w:rsidRDefault="006B7C73">
      <w:pPr>
        <w:spacing w:after="0" w:line="240" w:lineRule="atLeast"/>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Pr>
          <w:rFonts w:eastAsia="Times New Roman" w:cs="Arial"/>
          <w:bCs/>
          <w:szCs w:val="24"/>
          <w:lang w:eastAsia="hr-HR"/>
        </w:rPr>
        <w:t xml:space="preserve">     </w:t>
      </w:r>
      <w:r w:rsidR="00EE6978">
        <w:rPr>
          <w:rFonts w:eastAsia="Times New Roman" w:cs="Arial"/>
          <w:bCs/>
          <w:lang w:eastAsia="hr-HR"/>
        </w:rPr>
        <w:t>St-269</w:t>
      </w:r>
      <w:r w:rsidRPr="005B553C">
        <w:rPr>
          <w:rFonts w:eastAsia="Times New Roman" w:cs="Arial"/>
          <w:bCs/>
          <w:lang w:eastAsia="hr-HR"/>
        </w:rPr>
        <w:t>/</w:t>
      </w:r>
      <w:r w:rsidRPr="00A731FA">
        <w:rPr>
          <w:rFonts w:eastAsia="Times New Roman" w:cs="Arial"/>
          <w:bCs/>
          <w:lang w:eastAsia="hr-HR"/>
        </w:rPr>
        <w:t>2024-</w:t>
      </w:r>
      <w:r w:rsidR="00D37AE5">
        <w:rPr>
          <w:rFonts w:eastAsia="Times New Roman" w:cs="Arial"/>
          <w:bCs/>
          <w:lang w:eastAsia="hr-HR"/>
        </w:rPr>
        <w:t>16</w:t>
      </w:r>
    </w:p>
    <w:p w:rsidRPr="002C7B3C" w:rsidR="006B7C73" w:rsidP="006B7C73" w:rsidRDefault="006B7C73">
      <w:pPr>
        <w:spacing w:after="0" w:line="240" w:lineRule="atLeast"/>
        <w:rPr>
          <w:rFonts w:eastAsia="Times New Roman" w:cs="Arial"/>
          <w:bCs/>
          <w:szCs w:val="24"/>
          <w:lang w:eastAsia="hr-HR"/>
        </w:rPr>
      </w:pPr>
    </w:p>
    <w:p w:rsidRPr="002C7B3C" w:rsidR="006B7C73" w:rsidP="006B7C73" w:rsidRDefault="006B7C73">
      <w:pPr>
        <w:spacing w:after="0" w:line="240" w:lineRule="atLeast"/>
        <w:jc w:val="center"/>
        <w:rPr>
          <w:rFonts w:eastAsia="Times New Roman" w:cs="Arial"/>
          <w:bCs/>
          <w:szCs w:val="24"/>
          <w:lang w:eastAsia="hr-HR"/>
        </w:rPr>
      </w:pPr>
      <w:r w:rsidRPr="002C7B3C">
        <w:rPr>
          <w:rFonts w:eastAsia="Times New Roman" w:cs="Arial"/>
          <w:bCs/>
          <w:szCs w:val="24"/>
          <w:lang w:eastAsia="hr-HR"/>
        </w:rPr>
        <w:t>Z A P I S N I K</w:t>
      </w:r>
    </w:p>
    <w:p w:rsidRPr="002C7B3C" w:rsidR="006B7C73" w:rsidP="006B7C73" w:rsidRDefault="006B7C73">
      <w:pPr>
        <w:spacing w:after="0" w:line="240" w:lineRule="atLeast"/>
        <w:jc w:val="center"/>
        <w:rPr>
          <w:rFonts w:eastAsia="Times New Roman" w:cs="Arial"/>
          <w:bCs/>
          <w:szCs w:val="24"/>
          <w:lang w:eastAsia="hr-HR"/>
        </w:rPr>
      </w:pPr>
      <w:r w:rsidRPr="002C7B3C">
        <w:rPr>
          <w:rFonts w:eastAsia="Times New Roman" w:cs="Arial"/>
          <w:bCs/>
          <w:szCs w:val="24"/>
          <w:lang w:eastAsia="hr-HR"/>
        </w:rPr>
        <w:t xml:space="preserve">Od </w:t>
      </w:r>
      <w:r>
        <w:rPr>
          <w:rFonts w:eastAsia="Times New Roman" w:cs="Arial"/>
          <w:bCs/>
          <w:szCs w:val="24"/>
          <w:lang w:eastAsia="hr-HR"/>
        </w:rPr>
        <w:t>3. listopada 2024</w:t>
      </w:r>
      <w:r w:rsidRPr="002C7B3C">
        <w:rPr>
          <w:rFonts w:eastAsia="Times New Roman" w:cs="Arial"/>
          <w:bCs/>
          <w:szCs w:val="24"/>
          <w:lang w:eastAsia="hr-HR"/>
        </w:rPr>
        <w:t>.</w:t>
      </w:r>
    </w:p>
    <w:p w:rsidRPr="002C7B3C" w:rsidR="006B7C73" w:rsidP="006B7C73" w:rsidRDefault="006B7C73">
      <w:pPr>
        <w:spacing w:after="0" w:line="240" w:lineRule="atLeast"/>
        <w:jc w:val="center"/>
        <w:rPr>
          <w:rFonts w:eastAsia="Times New Roman" w:cs="Arial"/>
          <w:bCs/>
          <w:szCs w:val="24"/>
          <w:lang w:eastAsia="hr-HR"/>
        </w:rPr>
      </w:pPr>
      <w:r w:rsidRPr="002C7B3C">
        <w:rPr>
          <w:rFonts w:eastAsia="Times New Roman" w:cs="Arial"/>
          <w:bCs/>
          <w:szCs w:val="24"/>
          <w:lang w:eastAsia="hr-HR"/>
        </w:rPr>
        <w:t>Sastavljen kod Trgovačkog suda u Pazinu,</w:t>
      </w:r>
    </w:p>
    <w:p w:rsidRPr="002C7B3C" w:rsidR="006B7C73" w:rsidP="006B7C73" w:rsidRDefault="006B7C73">
      <w:pPr>
        <w:spacing w:after="0" w:line="240" w:lineRule="atLeast"/>
        <w:jc w:val="center"/>
        <w:rPr>
          <w:rFonts w:eastAsia="Times New Roman" w:cs="Arial"/>
          <w:bCs/>
          <w:szCs w:val="24"/>
          <w:lang w:eastAsia="hr-HR"/>
        </w:rPr>
      </w:pPr>
      <w:r w:rsidRPr="002C7B3C">
        <w:rPr>
          <w:rFonts w:eastAsia="Times New Roman" w:cs="Arial"/>
          <w:bCs/>
          <w:szCs w:val="24"/>
          <w:lang w:eastAsia="hr-HR"/>
        </w:rPr>
        <w:t>ročište radi utvrđivanja pretpostavki za otvaranje stečajnog postupka nad dužnikom</w:t>
      </w:r>
    </w:p>
    <w:p w:rsidRPr="002C7B3C" w:rsidR="006B7C73" w:rsidP="006B7C73" w:rsidRDefault="00EE6978">
      <w:pPr>
        <w:spacing w:after="0" w:line="240" w:lineRule="atLeast"/>
        <w:jc w:val="center"/>
        <w:rPr>
          <w:rFonts w:eastAsia="Times New Roman" w:cs="Arial"/>
          <w:bCs/>
          <w:szCs w:val="24"/>
          <w:lang w:eastAsia="hr-HR"/>
        </w:rPr>
      </w:pPr>
      <w:r>
        <w:rPr>
          <w:rFonts w:cs="Arial"/>
          <w:szCs w:val="24"/>
        </w:rPr>
        <w:t xml:space="preserve">L.I.V. TEAM d.o.o., Medulin, Osipovica 29 B, OIB: </w:t>
      </w:r>
      <w:r w:rsidRPr="00CA118E">
        <w:rPr>
          <w:rFonts w:cs="Arial"/>
          <w:szCs w:val="24"/>
        </w:rPr>
        <w:t>28112080291</w:t>
      </w:r>
    </w:p>
    <w:p w:rsidR="006B7C73" w:rsidP="006B7C73" w:rsidRDefault="006B7C73">
      <w:pPr>
        <w:spacing w:after="0" w:line="240" w:lineRule="atLeast"/>
        <w:ind w:firstLine="720"/>
        <w:jc w:val="center"/>
        <w:rPr>
          <w:rFonts w:eastAsia="Times New Roman" w:cs="Arial"/>
          <w:bCs/>
          <w:szCs w:val="24"/>
          <w:lang w:eastAsia="hr-HR"/>
        </w:rPr>
      </w:pPr>
    </w:p>
    <w:p w:rsidR="00BD209F" w:rsidP="006B7C73" w:rsidRDefault="00BD209F">
      <w:pPr>
        <w:spacing w:after="0" w:line="240" w:lineRule="atLeast"/>
        <w:ind w:firstLine="720"/>
        <w:jc w:val="center"/>
        <w:rPr>
          <w:rFonts w:eastAsia="Times New Roman" w:cs="Arial"/>
          <w:bCs/>
          <w:szCs w:val="24"/>
          <w:lang w:eastAsia="hr-HR"/>
        </w:rPr>
      </w:pPr>
    </w:p>
    <w:p w:rsidRPr="002C7B3C" w:rsidR="006B7C73" w:rsidP="006B7C73" w:rsidRDefault="006B7C73">
      <w:pPr>
        <w:spacing w:after="0" w:line="240" w:lineRule="atLeast"/>
        <w:jc w:val="both"/>
        <w:rPr>
          <w:rFonts w:eastAsia="Times New Roman" w:cs="Arial"/>
          <w:bCs/>
          <w:szCs w:val="24"/>
          <w:lang w:eastAsia="hr-HR"/>
        </w:rPr>
      </w:pPr>
      <w:r w:rsidRPr="002C7B3C">
        <w:rPr>
          <w:rFonts w:eastAsia="Times New Roman" w:cs="Arial"/>
          <w:bCs/>
          <w:szCs w:val="24"/>
          <w:lang w:eastAsia="hr-HR"/>
        </w:rPr>
        <w:t>OD SUDA NAZOČNI:</w:t>
      </w:r>
    </w:p>
    <w:p w:rsidRPr="002C7B3C" w:rsidR="006B7C73" w:rsidP="006B7C73" w:rsidRDefault="006B7C73">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Adrijana Labinjan Skok, sutkinja </w:t>
      </w:r>
    </w:p>
    <w:p w:rsidRPr="002C7B3C" w:rsidR="006B7C73" w:rsidP="006B7C73" w:rsidRDefault="006B7C73">
      <w:pPr>
        <w:spacing w:after="0" w:line="240" w:lineRule="atLeast"/>
        <w:jc w:val="both"/>
        <w:rPr>
          <w:rFonts w:eastAsia="Times New Roman" w:cs="Arial"/>
          <w:bCs/>
          <w:szCs w:val="24"/>
          <w:lang w:eastAsia="hr-HR"/>
        </w:rPr>
      </w:pPr>
      <w:r w:rsidRPr="002C7B3C">
        <w:rPr>
          <w:rFonts w:eastAsia="Times New Roman" w:cs="Arial"/>
          <w:bCs/>
          <w:szCs w:val="24"/>
          <w:lang w:eastAsia="hr-HR"/>
        </w:rPr>
        <w:t>Jasmina Matika, zapisničarka</w:t>
      </w:r>
    </w:p>
    <w:p w:rsidRPr="002C7B3C" w:rsidR="006B7C73" w:rsidP="006B7C73" w:rsidRDefault="006B7C73">
      <w:pPr>
        <w:spacing w:after="0" w:line="240" w:lineRule="atLeast"/>
        <w:jc w:val="both"/>
        <w:rPr>
          <w:rFonts w:eastAsia="Times New Roman" w:cs="Arial"/>
          <w:bCs/>
          <w:szCs w:val="24"/>
          <w:lang w:eastAsia="hr-HR"/>
        </w:rPr>
      </w:pPr>
    </w:p>
    <w:p w:rsidRPr="002C7B3C" w:rsidR="006B7C73" w:rsidP="006B7C73" w:rsidRDefault="006B7C73">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Početak </w:t>
      </w:r>
      <w:r w:rsidR="00EE6978">
        <w:rPr>
          <w:rFonts w:eastAsia="Times New Roman" w:cs="Arial"/>
          <w:bCs/>
          <w:szCs w:val="24"/>
          <w:lang w:eastAsia="hr-HR"/>
        </w:rPr>
        <w:t>u 9</w:t>
      </w:r>
      <w:r>
        <w:rPr>
          <w:rFonts w:eastAsia="Times New Roman" w:cs="Arial"/>
          <w:bCs/>
          <w:szCs w:val="24"/>
          <w:lang w:eastAsia="hr-HR"/>
        </w:rPr>
        <w:t>:</w:t>
      </w:r>
      <w:r w:rsidR="00EE6978">
        <w:rPr>
          <w:rFonts w:eastAsia="Times New Roman" w:cs="Arial"/>
          <w:bCs/>
          <w:szCs w:val="24"/>
          <w:lang w:eastAsia="hr-HR"/>
        </w:rPr>
        <w:t>15</w:t>
      </w:r>
      <w:r w:rsidRPr="002C7B3C">
        <w:rPr>
          <w:rFonts w:eastAsia="Times New Roman" w:cs="Arial"/>
          <w:bCs/>
          <w:szCs w:val="24"/>
          <w:lang w:eastAsia="hr-HR"/>
        </w:rPr>
        <w:t xml:space="preserve"> sati. Ročište je javno.</w:t>
      </w:r>
    </w:p>
    <w:p w:rsidRPr="00F03EF8" w:rsidR="006B7C73" w:rsidP="006B7C73" w:rsidRDefault="006B7C73">
      <w:pPr>
        <w:spacing w:after="0" w:line="240" w:lineRule="atLeast"/>
        <w:jc w:val="both"/>
        <w:rPr>
          <w:rFonts w:eastAsia="Times New Roman" w:cs="Arial"/>
          <w:bCs/>
          <w:szCs w:val="24"/>
          <w:lang w:eastAsia="hr-HR"/>
        </w:rPr>
      </w:pPr>
      <w:r w:rsidRPr="00F03EF8">
        <w:rPr>
          <w:rFonts w:eastAsia="Times New Roman" w:cs="Arial"/>
          <w:bCs/>
          <w:szCs w:val="24"/>
          <w:lang w:eastAsia="hr-HR"/>
        </w:rPr>
        <w:t>Utvrđuje se da su pristupili:</w:t>
      </w:r>
    </w:p>
    <w:p w:rsidRPr="00BD209F" w:rsidR="006B7C73" w:rsidP="00BD209F" w:rsidRDefault="00BD209F">
      <w:pPr>
        <w:spacing w:after="0" w:line="240" w:lineRule="atLeast"/>
        <w:jc w:val="both"/>
        <w:rPr>
          <w:rFonts w:eastAsia="Times New Roman" w:cs="Arial"/>
          <w:bCs/>
          <w:szCs w:val="24"/>
          <w:lang w:eastAsia="hr-HR"/>
        </w:rPr>
      </w:pPr>
      <w:r w:rsidRPr="00BD209F">
        <w:rPr>
          <w:rFonts w:eastAsia="Times New Roman" w:cs="Arial"/>
          <w:bCs/>
          <w:szCs w:val="24"/>
          <w:lang w:eastAsia="hr-HR"/>
        </w:rPr>
        <w:t>- nitko</w:t>
      </w:r>
    </w:p>
    <w:p w:rsidR="006B7C73" w:rsidP="006B7C73" w:rsidRDefault="006B7C73">
      <w:pPr>
        <w:spacing w:after="0" w:line="240" w:lineRule="atLeast"/>
        <w:jc w:val="both"/>
        <w:rPr>
          <w:rFonts w:eastAsia="Times New Roman" w:cs="Arial"/>
          <w:bCs/>
          <w:szCs w:val="24"/>
          <w:lang w:eastAsia="hr-HR"/>
        </w:rPr>
      </w:pPr>
    </w:p>
    <w:p w:rsidRPr="000A5589" w:rsidR="006B7C73" w:rsidP="006B7C73" w:rsidRDefault="006B7C73">
      <w:pPr>
        <w:spacing w:after="0" w:line="240" w:lineRule="atLeast"/>
        <w:jc w:val="both"/>
        <w:rPr>
          <w:rFonts w:eastAsia="Times New Roman" w:cs="Arial"/>
          <w:bCs/>
          <w:szCs w:val="24"/>
          <w:lang w:eastAsia="hr-HR"/>
        </w:rPr>
      </w:pPr>
      <w:r w:rsidRPr="00DA325C">
        <w:rPr>
          <w:rFonts w:eastAsia="Times New Roman" w:cs="Arial"/>
          <w:bCs/>
          <w:szCs w:val="24"/>
          <w:lang w:eastAsia="hr-HR"/>
        </w:rPr>
        <w:tab/>
        <w:t xml:space="preserve">Konstatira se da je rješenje o pokretanju prethodnog postupka nad dužnikom </w:t>
      </w:r>
      <w:r w:rsidRPr="000A5589">
        <w:rPr>
          <w:rFonts w:eastAsia="Times New Roman" w:cs="Arial"/>
          <w:bCs/>
          <w:szCs w:val="24"/>
          <w:lang w:eastAsia="hr-HR"/>
        </w:rPr>
        <w:t xml:space="preserve">objavljeno na e-Oglasnoj ploči sudova dana </w:t>
      </w:r>
      <w:r>
        <w:rPr>
          <w:rFonts w:eastAsia="Times New Roman" w:cs="Arial"/>
          <w:bCs/>
          <w:szCs w:val="24"/>
          <w:lang w:eastAsia="hr-HR"/>
        </w:rPr>
        <w:t>2</w:t>
      </w:r>
      <w:r w:rsidR="00EE6978">
        <w:rPr>
          <w:rFonts w:eastAsia="Times New Roman" w:cs="Arial"/>
          <w:bCs/>
          <w:szCs w:val="24"/>
          <w:lang w:eastAsia="hr-HR"/>
        </w:rPr>
        <w:t>8</w:t>
      </w:r>
      <w:r>
        <w:rPr>
          <w:rFonts w:eastAsia="Times New Roman" w:cs="Arial"/>
          <w:bCs/>
          <w:szCs w:val="24"/>
          <w:lang w:eastAsia="hr-HR"/>
        </w:rPr>
        <w:t>.8</w:t>
      </w:r>
      <w:r w:rsidRPr="000A5589">
        <w:rPr>
          <w:rFonts w:eastAsia="Times New Roman" w:cs="Arial"/>
          <w:bCs/>
          <w:szCs w:val="24"/>
          <w:lang w:eastAsia="hr-HR"/>
        </w:rPr>
        <w:t>.2024.</w:t>
      </w:r>
    </w:p>
    <w:p w:rsidRPr="00DA325C" w:rsidR="006B7C73" w:rsidP="00BD209F" w:rsidRDefault="006B7C73">
      <w:pPr>
        <w:spacing w:after="0" w:line="240" w:lineRule="atLeast"/>
        <w:jc w:val="both"/>
        <w:rPr>
          <w:rFonts w:eastAsia="Times New Roman" w:cs="Arial"/>
          <w:szCs w:val="24"/>
          <w:lang w:eastAsia="hr-HR"/>
        </w:rPr>
      </w:pPr>
    </w:p>
    <w:p w:rsidR="006B7C73" w:rsidP="006B7C73" w:rsidRDefault="00EE6978">
      <w:pPr>
        <w:spacing w:after="0" w:line="240" w:lineRule="atLeast"/>
        <w:ind w:firstLine="708"/>
        <w:jc w:val="both"/>
        <w:rPr>
          <w:rFonts w:eastAsia="Times New Roman" w:cs="Arial"/>
          <w:szCs w:val="24"/>
          <w:lang w:eastAsia="hr-HR"/>
        </w:rPr>
      </w:pPr>
      <w:r>
        <w:rPr>
          <w:rFonts w:eastAsia="Times New Roman" w:cs="Arial"/>
          <w:szCs w:val="24"/>
          <w:lang w:eastAsia="hr-HR"/>
        </w:rPr>
        <w:t>Iz pisanog izvješća privremene stečajne upraviteljice</w:t>
      </w:r>
      <w:r w:rsidRPr="000A5589" w:rsidR="006B7C73">
        <w:rPr>
          <w:rFonts w:eastAsia="Times New Roman" w:cs="Arial"/>
          <w:szCs w:val="24"/>
          <w:lang w:eastAsia="hr-HR"/>
        </w:rPr>
        <w:t xml:space="preserve"> </w:t>
      </w:r>
      <w:r w:rsidRPr="00A731FA" w:rsidR="006B7C73">
        <w:rPr>
          <w:rFonts w:eastAsia="Times New Roman" w:cs="Arial"/>
          <w:szCs w:val="24"/>
          <w:lang w:eastAsia="hr-HR"/>
        </w:rPr>
        <w:t xml:space="preserve">od </w:t>
      </w:r>
      <w:r w:rsidRPr="00A731FA" w:rsidR="00A731FA">
        <w:rPr>
          <w:rFonts w:eastAsia="Times New Roman" w:cs="Arial"/>
          <w:szCs w:val="24"/>
          <w:lang w:eastAsia="hr-HR"/>
        </w:rPr>
        <w:t>23. rujna</w:t>
      </w:r>
      <w:r w:rsidRPr="00A731FA" w:rsidR="006B7C73">
        <w:rPr>
          <w:rFonts w:eastAsia="Times New Roman" w:cs="Arial"/>
          <w:szCs w:val="24"/>
          <w:lang w:eastAsia="hr-HR"/>
        </w:rPr>
        <w:t xml:space="preserve"> 2024</w:t>
      </w:r>
      <w:r w:rsidRPr="000A5589" w:rsidR="006B7C73">
        <w:rPr>
          <w:rFonts w:eastAsia="Times New Roman" w:cs="Arial"/>
          <w:szCs w:val="24"/>
          <w:lang w:eastAsia="hr-HR"/>
        </w:rPr>
        <w:t xml:space="preserve">. u </w:t>
      </w:r>
      <w:r w:rsidRPr="002C7B3C" w:rsidR="006B7C73">
        <w:rPr>
          <w:rFonts w:eastAsia="Times New Roman" w:cs="Arial"/>
          <w:szCs w:val="24"/>
          <w:lang w:eastAsia="hr-HR"/>
        </w:rPr>
        <w:t>bitnome proizlazi da</w:t>
      </w:r>
      <w:r w:rsidR="00BD209F">
        <w:rPr>
          <w:rFonts w:eastAsia="Times New Roman" w:cs="Arial"/>
          <w:szCs w:val="24"/>
          <w:lang w:eastAsia="hr-HR"/>
        </w:rPr>
        <w:t xml:space="preserve"> dužnik ne raspolaže imovinom dovoljnom za namirenje troškova stečajnog postupka te je predložila pozvati osobe koje imaju pravni interes za provedbu stečajnog postupka da uplate predujam od 3.600,00 eura za namirenje troškova prethodnog i otvorenog stečajnog postupka.</w:t>
      </w:r>
    </w:p>
    <w:p w:rsidRPr="00DA325C" w:rsidR="006B7C73" w:rsidP="00BD209F" w:rsidRDefault="006B7C73">
      <w:pPr>
        <w:spacing w:after="0" w:line="240" w:lineRule="atLeast"/>
        <w:jc w:val="both"/>
        <w:rPr>
          <w:rFonts w:eastAsia="Times New Roman" w:cs="Arial"/>
          <w:szCs w:val="24"/>
          <w:lang w:eastAsia="hr-HR"/>
        </w:rPr>
      </w:pPr>
    </w:p>
    <w:p w:rsidRPr="00DA325C" w:rsidR="006B7C73" w:rsidP="006B7C73" w:rsidRDefault="006B7C73">
      <w:pPr>
        <w:spacing w:after="0" w:line="240" w:lineRule="atLeast"/>
        <w:jc w:val="both"/>
        <w:rPr>
          <w:rFonts w:eastAsia="Times New Roman" w:cs="Arial"/>
          <w:bCs/>
          <w:szCs w:val="24"/>
          <w:lang w:eastAsia="hr-HR"/>
        </w:rPr>
      </w:pPr>
      <w:r w:rsidRPr="00DA325C">
        <w:rPr>
          <w:rFonts w:eastAsia="Times New Roman" w:cs="Arial"/>
          <w:bCs/>
          <w:szCs w:val="24"/>
          <w:lang w:eastAsia="hr-HR"/>
        </w:rPr>
        <w:tab/>
        <w:t>Sutkinja donosi</w:t>
      </w:r>
    </w:p>
    <w:p w:rsidRPr="00DA325C" w:rsidR="006B7C73" w:rsidP="006B7C73" w:rsidRDefault="006B7C73">
      <w:pPr>
        <w:spacing w:after="0" w:line="240" w:lineRule="atLeast"/>
        <w:jc w:val="center"/>
        <w:rPr>
          <w:rFonts w:eastAsia="Times New Roman" w:cs="Arial"/>
          <w:bCs/>
          <w:szCs w:val="24"/>
          <w:lang w:eastAsia="hr-HR"/>
        </w:rPr>
      </w:pPr>
      <w:r w:rsidRPr="00DA325C">
        <w:rPr>
          <w:rFonts w:eastAsia="Times New Roman" w:cs="Arial"/>
          <w:bCs/>
          <w:szCs w:val="24"/>
          <w:lang w:eastAsia="hr-HR"/>
        </w:rPr>
        <w:t>r j e š e nj e</w:t>
      </w:r>
    </w:p>
    <w:p w:rsidRPr="00DA325C" w:rsidR="006B7C73" w:rsidP="006B7C73" w:rsidRDefault="006B7C73">
      <w:pPr>
        <w:spacing w:after="0" w:line="240" w:lineRule="atLeast"/>
        <w:ind w:firstLine="708"/>
        <w:rPr>
          <w:rFonts w:eastAsia="Times New Roman" w:cs="Arial"/>
          <w:szCs w:val="24"/>
          <w:lang w:eastAsia="hr-HR"/>
        </w:rPr>
      </w:pPr>
    </w:p>
    <w:p w:rsidRPr="00DA325C" w:rsidR="006B7C73" w:rsidP="006B7C73" w:rsidRDefault="006B7C73">
      <w:pPr>
        <w:spacing w:after="0" w:line="240" w:lineRule="atLeast"/>
        <w:ind w:firstLine="708"/>
        <w:rPr>
          <w:rFonts w:eastAsia="Times New Roman" w:cs="Arial"/>
          <w:szCs w:val="24"/>
          <w:lang w:eastAsia="hr-HR"/>
        </w:rPr>
      </w:pPr>
    </w:p>
    <w:p w:rsidRPr="00DA325C" w:rsidR="006B7C73" w:rsidP="006B7C73" w:rsidRDefault="006B7C73">
      <w:pPr>
        <w:spacing w:after="0" w:line="240" w:lineRule="atLeast"/>
        <w:ind w:firstLine="708"/>
        <w:jc w:val="both"/>
        <w:rPr>
          <w:rFonts w:eastAsia="Times New Roman" w:cs="Arial"/>
          <w:szCs w:val="24"/>
          <w:lang w:eastAsia="hr-HR"/>
        </w:rPr>
      </w:pPr>
      <w:r w:rsidRPr="00DA325C">
        <w:rPr>
          <w:rFonts w:eastAsia="Times New Roman" w:cs="Arial"/>
          <w:szCs w:val="24"/>
          <w:lang w:eastAsia="hr-HR"/>
        </w:rPr>
        <w:t>Odluka će biti donesena u pisanom obliku.</w:t>
      </w:r>
    </w:p>
    <w:p w:rsidRPr="00DA325C" w:rsidR="006B7C73" w:rsidP="006B7C73" w:rsidRDefault="006B7C73">
      <w:pPr>
        <w:spacing w:after="0" w:line="240" w:lineRule="atLeast"/>
        <w:ind w:firstLine="708"/>
        <w:rPr>
          <w:rFonts w:eastAsia="Times New Roman" w:cs="Arial"/>
          <w:szCs w:val="24"/>
          <w:lang w:eastAsia="hr-HR"/>
        </w:rPr>
      </w:pPr>
    </w:p>
    <w:p w:rsidR="006B7C73" w:rsidP="00BD209F" w:rsidRDefault="006B7C73">
      <w:pPr>
        <w:spacing w:after="0" w:line="240" w:lineRule="atLeast"/>
        <w:ind w:firstLine="708"/>
        <w:rPr>
          <w:rFonts w:eastAsia="Times New Roman" w:cs="Arial"/>
          <w:szCs w:val="24"/>
          <w:lang w:eastAsia="hr-HR"/>
        </w:rPr>
      </w:pPr>
      <w:r w:rsidRPr="00DA325C">
        <w:rPr>
          <w:rFonts w:eastAsia="Times New Roman" w:cs="Arial"/>
          <w:szCs w:val="24"/>
          <w:lang w:eastAsia="hr-HR"/>
        </w:rPr>
        <w:t xml:space="preserve">Ovaj zapisnik će se objaviti na e-oglasnoj ploči suda. </w:t>
      </w:r>
    </w:p>
    <w:p w:rsidR="006B7C73" w:rsidP="006B7C73" w:rsidRDefault="006B7C73">
      <w:pPr>
        <w:spacing w:after="0" w:line="240" w:lineRule="atLeast"/>
        <w:rPr>
          <w:rFonts w:eastAsia="Times New Roman" w:cs="Arial"/>
          <w:szCs w:val="24"/>
          <w:lang w:eastAsia="hr-HR"/>
        </w:rPr>
      </w:pPr>
    </w:p>
    <w:p w:rsidRPr="002C7B3C" w:rsidR="006B7C73" w:rsidP="006B7C73" w:rsidRDefault="006B7C73">
      <w:pPr>
        <w:spacing w:after="0" w:line="240" w:lineRule="atLeast"/>
        <w:rPr>
          <w:rFonts w:eastAsia="Times New Roman" w:cs="Arial"/>
          <w:szCs w:val="24"/>
          <w:lang w:eastAsia="hr-HR"/>
        </w:rPr>
      </w:pPr>
    </w:p>
    <w:p w:rsidRPr="002C7B3C" w:rsidR="006B7C73" w:rsidP="006B7C73" w:rsidRDefault="006B7C73">
      <w:pPr>
        <w:spacing w:after="0" w:line="240" w:lineRule="atLeast"/>
        <w:ind w:firstLine="708"/>
        <w:jc w:val="center"/>
        <w:rPr>
          <w:rFonts w:eastAsia="Times New Roman" w:cs="Arial"/>
          <w:szCs w:val="24"/>
          <w:lang w:eastAsia="hr-HR"/>
        </w:rPr>
      </w:pPr>
      <w:r w:rsidRPr="002C7B3C">
        <w:rPr>
          <w:rFonts w:eastAsia="Times New Roman" w:cs="Arial"/>
          <w:szCs w:val="24"/>
          <w:lang w:eastAsia="hr-HR"/>
        </w:rPr>
        <w:t xml:space="preserve">Dovršeno u </w:t>
      </w:r>
      <w:r w:rsidR="00BD209F">
        <w:rPr>
          <w:rFonts w:eastAsia="Times New Roman" w:cs="Arial"/>
          <w:szCs w:val="24"/>
          <w:lang w:eastAsia="hr-HR"/>
        </w:rPr>
        <w:t>9</w:t>
      </w:r>
      <w:r w:rsidRPr="002C7B3C">
        <w:rPr>
          <w:rFonts w:eastAsia="Times New Roman" w:cs="Arial"/>
          <w:szCs w:val="24"/>
          <w:lang w:eastAsia="hr-HR"/>
        </w:rPr>
        <w:t>:</w:t>
      </w:r>
      <w:r w:rsidR="00BD209F">
        <w:rPr>
          <w:rFonts w:eastAsia="Times New Roman" w:cs="Arial"/>
          <w:szCs w:val="24"/>
          <w:lang w:eastAsia="hr-HR"/>
        </w:rPr>
        <w:t>20</w:t>
      </w:r>
      <w:r w:rsidRPr="002C7B3C">
        <w:rPr>
          <w:rFonts w:eastAsia="Times New Roman" w:cs="Arial"/>
          <w:szCs w:val="24"/>
          <w:lang w:eastAsia="hr-HR"/>
        </w:rPr>
        <w:t xml:space="preserve"> sati.</w:t>
      </w:r>
    </w:p>
    <w:p w:rsidR="006B7C73" w:rsidP="006B7C73" w:rsidRDefault="006B7C73">
      <w:pPr>
        <w:spacing w:after="0" w:line="240" w:lineRule="atLeast"/>
        <w:jc w:val="both"/>
        <w:rPr>
          <w:rFonts w:eastAsia="Times New Roman" w:cs="Arial"/>
          <w:bCs/>
          <w:color w:val="FF0000"/>
          <w:szCs w:val="24"/>
          <w:lang w:eastAsia="hr-HR"/>
        </w:rPr>
      </w:pPr>
    </w:p>
    <w:p w:rsidRPr="002C7B3C" w:rsidR="006B7C73" w:rsidP="006B7C73" w:rsidRDefault="006B7C73">
      <w:pPr>
        <w:spacing w:after="0" w:line="240" w:lineRule="atLeast"/>
        <w:jc w:val="both"/>
        <w:rPr>
          <w:rFonts w:eastAsia="Times New Roman" w:cs="Arial"/>
          <w:bCs/>
          <w:color w:val="FF0000"/>
          <w:szCs w:val="24"/>
          <w:lang w:eastAsia="hr-HR"/>
        </w:rPr>
      </w:pPr>
    </w:p>
    <w:p w:rsidR="006B7C73" w:rsidP="006B7C73" w:rsidRDefault="006B7C73">
      <w:pPr>
        <w:spacing w:after="0" w:line="240" w:lineRule="atLeast"/>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Sutkinja:</w:t>
      </w:r>
      <w:r>
        <w:rPr>
          <w:rFonts w:eastAsia="Times New Roman" w:cs="Arial"/>
          <w:bCs/>
          <w:szCs w:val="24"/>
          <w:lang w:eastAsia="hr-HR"/>
        </w:rPr>
        <w:tab/>
      </w:r>
      <w:r>
        <w:rPr>
          <w:rFonts w:eastAsia="Times New Roman" w:cs="Arial"/>
          <w:bCs/>
          <w:szCs w:val="24"/>
          <w:lang w:eastAsia="hr-HR"/>
        </w:rPr>
        <w:tab/>
        <w:t xml:space="preserve">            </w:t>
      </w:r>
      <w:r w:rsidR="00EE6978">
        <w:rPr>
          <w:rFonts w:eastAsia="Times New Roman" w:cs="Arial"/>
          <w:bCs/>
          <w:szCs w:val="24"/>
          <w:lang w:eastAsia="hr-HR"/>
        </w:rPr>
        <w:t>Privremena stečajna</w:t>
      </w:r>
    </w:p>
    <w:p w:rsidR="006B7C73" w:rsidP="006B7C73" w:rsidRDefault="006B7C73">
      <w:pPr>
        <w:spacing w:after="0" w:line="240" w:lineRule="atLeast"/>
        <w:ind w:left="4248"/>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t xml:space="preserve">        </w:t>
      </w:r>
      <w:r w:rsidR="00EE6978">
        <w:rPr>
          <w:rFonts w:eastAsia="Times New Roman" w:cs="Arial"/>
          <w:bCs/>
          <w:szCs w:val="24"/>
          <w:lang w:eastAsia="hr-HR"/>
        </w:rPr>
        <w:t xml:space="preserve">  </w:t>
      </w:r>
      <w:r w:rsidRPr="002C7B3C">
        <w:rPr>
          <w:rFonts w:eastAsia="Times New Roman" w:cs="Arial"/>
          <w:bCs/>
          <w:szCs w:val="24"/>
          <w:lang w:eastAsia="hr-HR"/>
        </w:rPr>
        <w:t>upravitelj</w:t>
      </w:r>
      <w:r w:rsidR="00EE6978">
        <w:rPr>
          <w:rFonts w:eastAsia="Times New Roman" w:cs="Arial"/>
          <w:bCs/>
          <w:szCs w:val="24"/>
          <w:lang w:eastAsia="hr-HR"/>
        </w:rPr>
        <w:t>ica</w:t>
      </w:r>
      <w:r w:rsidRPr="002C7B3C">
        <w:rPr>
          <w:rFonts w:eastAsia="Times New Roman" w:cs="Arial"/>
          <w:bCs/>
          <w:szCs w:val="24"/>
          <w:lang w:eastAsia="hr-HR"/>
        </w:rPr>
        <w:t>:</w:t>
      </w:r>
      <w:r>
        <w:rPr>
          <w:rFonts w:eastAsia="Times New Roman" w:cs="Arial"/>
          <w:bCs/>
          <w:szCs w:val="24"/>
          <w:lang w:eastAsia="hr-HR"/>
        </w:rPr>
        <w:t xml:space="preserve">      </w:t>
      </w:r>
    </w:p>
    <w:p w:rsidR="006B7C73" w:rsidP="006B7C73" w:rsidRDefault="006B7C73">
      <w:pPr>
        <w:spacing w:after="0" w:line="240" w:lineRule="atLeast"/>
        <w:jc w:val="center"/>
        <w:rPr>
          <w:rFonts w:eastAsia="Times New Roman" w:cs="Arial"/>
          <w:bCs/>
          <w:szCs w:val="24"/>
          <w:lang w:eastAsia="hr-HR"/>
        </w:rPr>
      </w:pPr>
    </w:p>
    <w:p w:rsidR="006B7C73" w:rsidP="006B7C73" w:rsidRDefault="006B7C73">
      <w:pPr>
        <w:spacing w:after="0" w:line="240" w:lineRule="atLeast"/>
        <w:jc w:val="center"/>
        <w:rPr>
          <w:rFonts w:eastAsia="Times New Roman" w:cs="Arial"/>
          <w:bCs/>
          <w:szCs w:val="24"/>
          <w:lang w:eastAsia="hr-HR"/>
        </w:rPr>
      </w:pPr>
    </w:p>
    <w:p w:rsidRPr="002C7B3C" w:rsidR="006B7C73" w:rsidP="006B7C73" w:rsidRDefault="006B7C73">
      <w:pPr>
        <w:spacing w:after="0" w:line="240" w:lineRule="atLeast"/>
        <w:ind w:firstLine="720"/>
        <w:jc w:val="both"/>
        <w:rPr>
          <w:rFonts w:eastAsia="Times New Roman" w:cs="Arial"/>
          <w:bCs/>
          <w:szCs w:val="24"/>
          <w:lang w:eastAsia="hr-HR"/>
        </w:rPr>
      </w:pPr>
    </w:p>
    <w:p w:rsidR="002410FA" w:rsidP="00BD209F" w:rsidRDefault="006B7C73">
      <w:pPr>
        <w:spacing w:after="0" w:line="240" w:lineRule="atLeast"/>
        <w:jc w:val="center"/>
      </w:pPr>
      <w:r>
        <w:rPr>
          <w:rFonts w:eastAsia="Times New Roman" w:cs="Arial"/>
          <w:bCs/>
          <w:szCs w:val="24"/>
          <w:lang w:eastAsia="hr-HR"/>
        </w:rPr>
        <w:tab/>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sidRPr="002C7B3C">
        <w:rPr>
          <w:rFonts w:eastAsia="Times New Roman" w:cs="Arial"/>
          <w:bCs/>
          <w:szCs w:val="24"/>
          <w:lang w:eastAsia="hr-HR"/>
        </w:rPr>
        <w:t xml:space="preserve">Zapisničarka: </w:t>
      </w:r>
      <w:r w:rsidRPr="002C7B3C">
        <w:rPr>
          <w:rFonts w:eastAsia="Times New Roman" w:cs="Arial"/>
          <w:bCs/>
          <w:szCs w:val="24"/>
          <w:lang w:eastAsia="hr-HR"/>
        </w:rPr>
        <w:tab/>
      </w:r>
      <w:r w:rsidRPr="002C7B3C">
        <w:rPr>
          <w:rFonts w:eastAsia="Times New Roman" w:cs="Arial"/>
          <w:bCs/>
          <w:szCs w:val="24"/>
          <w:lang w:eastAsia="hr-HR"/>
        </w:rPr>
        <w:tab/>
        <w:t xml:space="preserve">  Za dužnika: </w:t>
      </w:r>
    </w:p>
    <w:sectPr w:rsidR="002410FA" w:rsidSect="002A7E49">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E6978" w:rsidP="00EE6978" w:rsidRDefault="00EE6978">
      <w:pPr>
        <w:spacing w:after="0" w:line="240" w:lineRule="auto"/>
      </w:pPr>
      <w:r>
        <w:separator/>
      </w:r>
    </w:p>
  </w:endnote>
  <w:endnote w:type="continuationSeparator" w:id="0">
    <w:p w:rsidR="00EE6978" w:rsidP="00EE6978" w:rsidRDefault="00EE6978">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E6978" w:rsidP="00EE6978" w:rsidRDefault="00EE6978">
      <w:pPr>
        <w:spacing w:after="0" w:line="240" w:lineRule="auto"/>
      </w:pPr>
      <w:r>
        <w:separator/>
      </w:r>
    </w:p>
  </w:footnote>
  <w:footnote w:type="continuationSeparator" w:id="0">
    <w:p w:rsidR="00EE6978" w:rsidP="00EE6978" w:rsidRDefault="00EE6978">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762F1B" w:rsidR="001E6FBA" w:rsidRDefault="00EE6978">
        <w:pPr>
          <w:pStyle w:val="Zaglavlje"/>
          <w:jc w:val="center"/>
          <w:rPr>
            <w:rFonts w:cs="Arial"/>
          </w:rPr>
        </w:pPr>
        <w:r w:rsidRPr="00762F1B">
          <w:tab/>
        </w:r>
        <w:r w:rsidRPr="00762F1B">
          <w:rPr>
            <w:rFonts w:cs="Arial"/>
          </w:rPr>
          <w:fldChar w:fldCharType="begin"/>
        </w:r>
        <w:r w:rsidRPr="00762F1B">
          <w:rPr>
            <w:rFonts w:cs="Arial"/>
          </w:rPr>
          <w:instrText>PAGE   \* MERGEFORMAT</w:instrText>
        </w:r>
        <w:r w:rsidRPr="00762F1B">
          <w:rPr>
            <w:rFonts w:cs="Arial"/>
          </w:rPr>
          <w:fldChar w:fldCharType="separate"/>
        </w:r>
        <w:r w:rsidR="00BD209F">
          <w:rPr>
            <w:rFonts w:cs="Arial"/>
            <w:noProof/>
          </w:rPr>
          <w:t>2</w:t>
        </w:r>
        <w:r w:rsidRPr="00762F1B">
          <w:rPr>
            <w:rFonts w:cs="Arial"/>
          </w:rPr>
          <w:fldChar w:fldCharType="end"/>
        </w:r>
        <w:r w:rsidRPr="00762F1B">
          <w:rPr>
            <w:rFonts w:cs="Arial"/>
          </w:rPr>
          <w:t xml:space="preserve">                                      </w:t>
        </w:r>
        <w:r w:rsidRPr="00762F1B">
          <w:rPr>
            <w:rFonts w:cs="Arial"/>
          </w:rPr>
          <w:tab/>
        </w:r>
        <w:r>
          <w:rPr>
            <w:rFonts w:eastAsia="Times New Roman" w:cs="Arial"/>
            <w:bCs/>
            <w:lang w:eastAsia="hr-HR"/>
          </w:rPr>
          <w:t>St-269</w:t>
        </w:r>
        <w:r w:rsidRPr="005B553C">
          <w:rPr>
            <w:rFonts w:eastAsia="Times New Roman" w:cs="Arial"/>
            <w:bCs/>
            <w:lang w:eastAsia="hr-HR"/>
          </w:rPr>
          <w:t>/</w:t>
        </w:r>
        <w:r w:rsidRPr="00A731FA">
          <w:rPr>
            <w:rFonts w:eastAsia="Times New Roman" w:cs="Arial"/>
            <w:bCs/>
            <w:lang w:eastAsia="hr-HR"/>
          </w:rPr>
          <w:t>2024-</w:t>
        </w:r>
        <w:r w:rsidR="00D37AE5">
          <w:rPr>
            <w:rFonts w:eastAsia="Times New Roman" w:cs="Arial"/>
            <w:bCs/>
            <w:lang w:eastAsia="hr-HR"/>
          </w:rPr>
          <w:t>16</w:t>
        </w:r>
      </w:p>
    </w:sdtContent>
  </w:sdt>
  <w:p w:rsidR="001E6FBA" w:rsidRDefault="00C2077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797E90"/>
    <w:multiLevelType w:val="hybridMultilevel"/>
    <w:tmpl w:val="13503024"/>
    <w:lvl w:ilvl="0" w:tplc="DDAA4882">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C73"/>
    <w:rsid w:val="002410FA"/>
    <w:rsid w:val="006B7C73"/>
    <w:rsid w:val="00A731FA"/>
    <w:rsid w:val="00BD209F"/>
    <w:rsid w:val="00C2077D"/>
    <w:rsid w:val="00D37AE5"/>
    <w:rsid w:val="00EE6978"/>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35E5A42C-150D-4532-938B-40C95F034CE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B7C73"/>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B7C73"/>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B7C73"/>
  </w:style>
  <w:style w:type="paragraph" w:styleId="Podnoje">
    <w:name w:val="footer"/>
    <w:basedOn w:val="Normal"/>
    <w:link w:val="PodnojeChar"/>
    <w:uiPriority w:val="99"/>
    <w:unhideWhenUsed/>
    <w:rsid w:val="00EE697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EE6978"/>
  </w:style>
  <w:style w:type="paragraph" w:styleId="Odlomakpopisa">
    <w:name w:val="List Paragraph"/>
    <w:basedOn w:val="Normal"/>
    <w:uiPriority w:val="34"/>
    <w:qFormat/>
    <w:rsid w:val="00BD209F"/>
    <w:pPr>
      <w:ind w:left="720"/>
      <w:contextualSpacing/>
    </w:pPr>
  </w:style>
  <w:style w:type="character" w:styleId="Tekstrezerviranogmjesta">
    <w:name w:val="Placeholder Text"/>
    <w:basedOn w:val="Zadanifontodlomka"/>
    <w:uiPriority w:val="99"/>
    <w:semiHidden/>
    <w:rsid w:val="00C2077D"/>
    <w:rPr>
      <w:color w:val="808080"/>
      <w:bdr w:val="none" w:color="auto" w:sz="0" w:space="0"/>
      <w:shd w:val="clear" w:color="auto" w:fill="auto"/>
    </w:rPr>
  </w:style>
  <w:style w:type="character" w:styleId="eSPISCCParagraphDefaultFont" w:customStyle="true">
    <w:name w:val="eSPIS_CC_Paragraph Default Font"/>
    <w:basedOn w:val="Zadanifontodlomka"/>
    <w:rsid w:val="00C2077D"/>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C2077D"/>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C2077D"/>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C2077D"/>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3. listopada 2024.</izvorni_sadrzaj>
    <derivirana_varijabla naziv="DomainObject.StvarniPocetakDatum_1">3. listopada 2024.</derivirana_varijabla>
  </DomainObject.StvarniPocetakDatum>
  <DomainObject.StvarniZavrsetakDatum>
    <izvorni_sadrzaj>3. listopada 2024.</izvorni_sadrzaj>
    <derivirana_varijabla naziv="DomainObject.StvarniZavrsetakDatum_1">3. listopada 2024.</derivirana_varijabla>
  </DomainObject.StvarniZavrsetakDatum>
  <DomainObject.PlaniraniZavrsetakDatum>
    <izvorni_sadrzaj>3. listopada 2024.</izvorni_sadrzaj>
    <derivirana_varijabla naziv="DomainObject.PlaniraniZavrsetakDatum_1">3. listopada 2024.</derivirana_varijabla>
  </DomainObject.PlaniraniZavrsetakDatum>
  <DomainObject.PlaniraniPocetakDatum>
    <izvorni_sadrzaj>3. listopada 2024.</izvorni_sadrzaj>
    <derivirana_varijabla naziv="DomainObject.PlaniraniPocetakDatum_1">3. listopada 2024.</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listopada 2024.</izvorni_sadrzaj>
    <derivirana_varijabla naziv="DomainObject.Zapisnik.DatumKreiranja_1">3. listopada 2024.</derivirana_varijabla>
  </DomainObject.Zapisnik.DatumKreiranja>
  <DomainObject.Zapisnik.ImovinskaKorist>
    <izvorni_sadrzaj/>
    <derivirana_varijabla naziv="DomainObject.Zapisnik.ImovinskaKorist_1"/>
  </DomainObject.Zapisnik.ImovinskaKorist>
  <DomainObject.Zapisnik.Oznaka>
    <izvorni_sadrzaj>St-269/2024-16</izvorni_sadrzaj>
    <derivirana_varijabla naziv="DomainObject.Zapisnik.Oznaka_1">St-269/2024-16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kolovoza 2024.</izvorni_sadrzaj>
    <derivirana_varijabla naziv="DomainObject.Predmet.DatumIzradeOptuznogAkta_1">2. kolovoza 2024.</derivirana_varijabla>
  </DomainObject.Predmet.DatumIzradeOptuznogAkta>
  <DomainObject.Predmet.DatumIzradeOptuznogAktaFormated>
    <izvorni_sadrzaj>2.8.2024.</izvorni_sadrzaj>
    <derivirana_varijabla naziv="DomainObject.Predmet.DatumIzradeOptuznogAktaFormated_1">2.8.2024.</derivirana_varijabla>
  </DomainObject.Predmet.DatumIzradeOptuznogAktaFormated>
  <DomainObject.Predmet.DatumOsnivanja>
    <izvorni_sadrzaj>2. kolovoza 2024.</izvorni_sadrzaj>
    <derivirana_varijabla naziv="DomainObject.Predmet.DatumOsnivanja_1">2. kolovoza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2024.</izvorni_sadrzaj>
    <derivirana_varijabla naziv="DomainObject.Predmet.DatumPrimitkaOptuznogAkta_1">2. kolovoza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St-269/2024</izvorni_sadrzaj>
    <derivirana_varijabla naziv="DomainObject.Predmet.OznakaBroj_1">St-269/2024</derivirana_varijabla>
  </DomainObject.Predmet.OznakaBroj>
  <DomainObject.Predmet.OznakaBrojOptuznogAkta>
    <izvorni_sadrzaj>04-06-24-3359</izvorni_sadrzaj>
    <derivirana_varijabla naziv="DomainObject.Predmet.OznakaBrojOptuznogAkta_1">04-06-24-3359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L.I.V. TEAM d.o.o., MEDULIN</izvorni_sadrzaj>
    <derivirana_varijabla naziv="DomainObject.Predmet.ProtustrankaFormated_1">  L.I.V. TEAM d.o.o., MEDULIN</derivirana_varijabla>
  </DomainObject.Predmet.ProtustrankaFormated>
  <DomainObject.Predmet.ProtustrankaFormatedOIB>
    <izvorni_sadrzaj>  L.I.V. TEAM d.o.o., MEDULIN, OIB 28112080291</izvorni_sadrzaj>
    <derivirana_varijabla naziv="DomainObject.Predmet.ProtustrankaFormatedOIB_1">  L.I.V. TEAM d.o.o., MEDULIN, OIB 28112080291</derivirana_varijabla>
  </DomainObject.Predmet.ProtustrankaFormatedOIB>
  <DomainObject.Predmet.ProtustrankaFormatedWithAdress>
    <izvorni_sadrzaj> L.I.V. TEAM d.o.o., MEDULIN, Osipovica 29 B, 52203 Medulin</izvorni_sadrzaj>
    <derivirana_varijabla naziv="DomainObject.Predmet.ProtustrankaFormatedWithAdress_1"> L.I.V. TEAM d.o.o., MEDULIN, Osipovica 29 B, 52203 Medulin</derivirana_varijabla>
  </DomainObject.Predmet.ProtustrankaFormatedWithAdress>
  <DomainObject.Predmet.ProtustrankaFormatedWithAdressOIB>
    <izvorni_sadrzaj> L.I.V. TEAM d.o.o., MEDULIN, OIB 28112080291, Osipovica 29 B, 52203 Medulin</izvorni_sadrzaj>
    <derivirana_varijabla naziv="DomainObject.Predmet.ProtustrankaFormatedWithAdressOIB_1"> L.I.V. TEAM d.o.o., MEDULIN, OIB 28112080291, Osipovica 29 B, 52203 Medulin</derivirana_varijabla>
  </DomainObject.Predmet.ProtustrankaFormatedWithAdressOIB>
  <DomainObject.Predmet.ProtustrankaWithAdress>
    <izvorni_sadrzaj>L.I.V. TEAM d.o.o., MEDULIN Osipovica 29 B, 52203 Medulin</izvorni_sadrzaj>
    <derivirana_varijabla naziv="DomainObject.Predmet.ProtustrankaWithAdress_1">L.I.V. TEAM d.o.o., MEDULIN Osipovica 29 B, 52203 Medulin</derivirana_varijabla>
  </DomainObject.Predmet.ProtustrankaWithAdress>
  <DomainObject.Predmet.ProtustrankaWithAdressOIB>
    <izvorni_sadrzaj>L.I.V. TEAM d.o.o., MEDULIN, OIB 28112080291, Osipovica 29 B, 52203 Medulin</izvorni_sadrzaj>
    <derivirana_varijabla naziv="DomainObject.Predmet.ProtustrankaWithAdressOIB_1">L.I.V. TEAM d.o.o., MEDULIN, OIB 28112080291, Osipovica 29 B, 52203 Medulin</derivirana_varijabla>
  </DomainObject.Predmet.ProtustrankaWithAdressOIB>
  <DomainObject.Predmet.ProtustrankaNazivFormated>
    <izvorni_sadrzaj>L.I.V. TEAM d.o.o., MEDULIN</izvorni_sadrzaj>
    <derivirana_varijabla naziv="DomainObject.Predmet.ProtustrankaNazivFormated_1">L.I.V. TEAM d.o.o., MEDULIN</derivirana_varijabla>
  </DomainObject.Predmet.ProtustrankaNazivFormated>
  <DomainObject.Predmet.ProtustrankaNazivFormatedOIB>
    <izvorni_sadrzaj>L.I.V. TEAM d.o.o., MEDULIN, OIB 28112080291</izvorni_sadrzaj>
    <derivirana_varijabla naziv="DomainObject.Predmet.ProtustrankaNazivFormatedOIB_1">L.I.V. TEAM d.o.o., MEDULIN, OIB 28112080291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PRIVREDNA BANKA ZAGREB - DIONIČKO DRUŠTVO</izvorni_sadrzaj>
    <derivirana_varijabla naziv="DomainObject.Predmet.StrankaFormated_1">  Financijska agencija (FINA); PRIVREDNA BANKA ZAGREB - DIONIČKO DRUŠTVO</derivirana_varijabla>
  </DomainObject.Predmet.StrankaFormated>
  <DomainObject.Predmet.StrankaFormatedOIB>
    <izvorni_sadrzaj>  Financijska agencija (FINA), OIB 85821130368; PRIVREDNA BANKA ZAGREB - DIONIČKO DRUŠTVO, OIB 02535697732</izvorni_sadrzaj>
    <derivirana_varijabla naziv="DomainObject.Predmet.StrankaFormatedOIB_1">  Financijska agencija (FINA), OIB 85821130368; PRIVREDNA BANKA ZAGREB - DIONIČKO DRUŠTVO, OIB 02535697732</derivirana_varijabla>
  </DomainObject.Predmet.StrankaFormatedOIB>
  <DomainObject.Predmet.StrankaFormatedWithAdress>
    <izvorni_sadrzaj> Financijska agencija (FINA), Ulica grada Vukovara 70, 10000 Zagreb; PRIVREDNA BANKA ZAGREB - DIONIČKO DRUŠTVO, Radnička cesta 50, 10000 Zagreb</izvorni_sadrzaj>
    <derivirana_varijabla naziv="DomainObject.Predmet.StrankaFormatedWithAdress_1"> Financijska agencija (FINA), Ulica grada Vukovara 70, 10000 Zagreb; PRIVREDNA BANKA ZAGREB - DIONIČKO DRUŠTVO, Radnička cesta 50, 10000 Zagreb</derivirana_varijabla>
  </DomainObject.Predmet.StrankaFormatedWithAdress>
  <DomainObject.Predmet.StrankaFormatedWithAdressOIB>
    <izvorni_sadrzaj> Financijska agencija (FINA), OIB 85821130368, Ulica grada Vukovara 70, 10000 Zagreb; PRIVREDNA BANKA ZAGREB - DIONIČKO DRUŠTVO, OIB 02535697732, Radnička cesta 50, 10000 Zagreb</izvorni_sadrzaj>
    <derivirana_varijabla naziv="DomainObject.Predmet.StrankaFormatedWithAdressOIB_1"> Financijska agencija (FINA), OIB 85821130368, Ulica grada Vukovara 70, 10000 Zagreb; PRIVREDNA BANKA ZAGREB - DIONIČKO DRUŠTVO, OIB 02535697732, Radnička cesta 50, 10000 Zagreb</derivirana_varijabla>
  </DomainObject.Predmet.StrankaFormatedWithAdressOIB>
  <DomainObject.Predmet.StrankaWithAdress>
    <izvorni_sadrzaj>Financijska agencija (FINA) Ulica grada Vukovara 70,10000 Zagreb,PRIVREDNA BANKA ZAGREB - DIONIČKO DRUŠTVO Radnička cesta 50,10000 Zagreb</izvorni_sadrzaj>
    <derivirana_varijabla naziv="DomainObject.Predmet.StrankaWithAdress_1">Financijska agencija (FINA) Ulica grada Vukovara 70,10000 Zagreb,PRIVREDNA BANKA ZAGREB - DIONIČKO DRUŠTVO Radnička cesta 50,10000 Zagreb</derivirana_varijabla>
  </DomainObject.Predmet.StrankaWithAdress>
  <DomainObject.Predmet.StrankaWithAdressOIB>
    <izvorni_sadrzaj>Financijska agencija (FINA), OIB 85821130368, Ulica grada Vukovara 70,10000 Zagreb,PRIVREDNA BANKA ZAGREB - DIONIČKO DRUŠTVO, OIB 02535697732, Radnička cesta 50,10000 Zagreb</izvorni_sadrzaj>
    <derivirana_varijabla naziv="DomainObject.Predmet.StrankaWithAdressOIB_1">Financijska agencija (FINA), OIB 85821130368, Ulica grada Vukovara 70,10000 Zagreb,PRIVREDNA BANKA ZAGREB - DIONIČKO DRUŠTVO, OIB 02535697732, Radnička cesta 50,10000 Zagreb</derivirana_varijabla>
  </DomainObject.Predmet.StrankaWithAdressOIB>
  <DomainObject.Predmet.StrankaNazivFormated>
    <izvorni_sadrzaj>Financijska agencija (FINA),PRIVREDNA BANKA ZAGREB - DIONIČKO DRUŠTVO</izvorni_sadrzaj>
    <derivirana_varijabla naziv="DomainObject.Predmet.StrankaNazivFormated_1">Financijska agencija (FINA),PRIVREDNA BANKA ZAGREB - DIONIČKO DRUŠTVO</derivirana_varijabla>
  </DomainObject.Predmet.StrankaNazivFormated>
  <DomainObject.Predmet.StrankaNazivFormatedOIB>
    <izvorni_sadrzaj>Financijska agencija (FINA), OIB 85821130368,PRIVREDNA BANKA ZAGREB - DIONIČKO DRUŠTVO, OIB 02535697732</izvorni_sadrzaj>
    <derivirana_varijabla naziv="DomainObject.Predmet.StrankaNazivFormatedOIB_1">Financijska agencija (FINA), OIB 85821130368,PRIVREDNA BANKA ZAGREB - DIONIČKO DRUŠTVO, OIB 02535697732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9114.59</izvorni_sadrzaj>
    <derivirana_varijabla naziv="DomainObject.Predmet.TrenutnaVrijednost_1">9114.59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PRIVREDNA BANKA ZAGREB - DIONIČKO DRUŠTVO</item>
    </izvorni_sadrzaj>
    <derivirana_varijabla naziv="DomainObject.Predmet.StrankaListFormated_1">
      <item>Financijska agencija (FINA)</item>
      <item>PRIVREDNA BANKA ZAGREB - DIONIČKO DRUŠTVO</item>
    </derivirana_varijabla>
  </DomainObject.Predmet.StrankaListFormated>
  <DomainObject.Predmet.StrankaListFormatedOIB>
    <izvorni_sadrzaj>
      <item>Financijska agencija (FINA), OIB 85821130368</item>
      <item>PRIVREDNA BANKA ZAGREB - DIONIČKO DRUŠTVO, OIB 02535697732</item>
    </izvorni_sadrzaj>
    <derivirana_varijabla naziv="DomainObject.Predmet.StrankaListFormatedOIB_1">
      <item>Financijska agencija (FINA), OIB 85821130368</item>
      <item>PRIVREDNA BANKA ZAGREB - DIONIČKO DRUŠTVO, OIB 02535697732</item>
    </derivirana_varijabla>
  </DomainObject.Predmet.StrankaListFormatedOIB>
  <DomainObject.Predmet.StrankaListFormatedWithAdress>
    <izvorni_sadrzaj>
      <item>Financijska agencija (FINA), Ulica grada Vukovara 70, 10000 Zagreb</item>
      <item>PRIVREDNA BANKA ZAGREB - DIONIČKO DRUŠTVO, Radnička cesta 50, 10000 Zagreb</item>
    </izvorni_sadrzaj>
    <derivirana_varijabla naziv="DomainObject.Predmet.StrankaListFormatedWithAdress_1">
      <item>Financijska agencija (FINA), Ulica grada Vukovara 70, 10000 Zagreb</item>
      <item>PRIVREDNA BANKA ZAGREB - DIONIČKO DRUŠTVO, Radnička cesta 50, 10000 Zagreb</item>
    </derivirana_varijabla>
  </DomainObject.Predmet.StrankaListFormatedWithAdress>
  <DomainObject.Predmet.StrankaListFormatedWithAdressOIB>
    <izvorni_sadrzaj>
      <item>Financijska agencija (FINA), OIB 85821130368, Ulica grada Vukovara 70, 10000 Zagreb</item>
      <item>PRIVREDNA BANKA ZAGREB - DIONIČKO DRUŠTVO, OIB 02535697732, Radnička cesta 50, 10000 Zagreb</item>
    </izvorni_sadrzaj>
    <derivirana_varijabla naziv="DomainObject.Predmet.StrankaListFormatedWithAdressOIB_1">
      <item>Financijska agencija (FINA), OIB 85821130368, Ulica grada Vukovara 70, 10000 Zagreb</item>
      <item>PRIVREDNA BANKA ZAGREB - DIONIČKO DRUŠTVO, OIB 02535697732, Radnička cesta 50, 10000 Zagreb</item>
    </derivirana_varijabla>
  </DomainObject.Predmet.StrankaListFormatedWithAdressOIB>
  <DomainObject.Predmet.StrankaListNazivFormated>
    <izvorni_sadrzaj>
      <item>Financijska agencija (FINA)</item>
      <item>PRIVREDNA BANKA ZAGREB - DIONIČKO DRUŠTVO</item>
    </izvorni_sadrzaj>
    <derivirana_varijabla naziv="DomainObject.Predmet.StrankaListNazivFormated_1">
      <item>Financijska agencija (FINA)</item>
      <item>PRIVREDNA BANKA ZAGREB - DIONIČKO DRUŠTVO</item>
    </derivirana_varijabla>
  </DomainObject.Predmet.StrankaListNazivFormated>
  <DomainObject.Predmet.StrankaListNazivFormatedOIB>
    <izvorni_sadrzaj>
      <item>Financijska agencija (FINA), OIB 85821130368</item>
      <item>PRIVREDNA BANKA ZAGREB - DIONIČKO DRUŠTVO, OIB 02535697732</item>
    </izvorni_sadrzaj>
    <derivirana_varijabla naziv="DomainObject.Predmet.StrankaListNazivFormatedOIB_1">
      <item>Financijska agencija (FINA), OIB 85821130368</item>
      <item>PRIVREDNA BANKA ZAGREB - DIONIČKO DRUŠTVO, OIB 02535697732</item>
    </derivirana_varijabla>
  </DomainObject.Predmet.StrankaListNazivFormatedOIB>
  <DomainObject.Predmet.ProtuStrankaListFormated>
    <izvorni_sadrzaj>
      <item>L.I.V. TEAM d.o.o., MEDULIN</item>
    </izvorni_sadrzaj>
    <derivirana_varijabla naziv="DomainObject.Predmet.ProtuStrankaListFormated_1">
      <item>L.I.V. TEAM d.o.o., MEDULIN</item>
    </derivirana_varijabla>
  </DomainObject.Predmet.ProtuStrankaListFormated>
  <DomainObject.Predmet.ProtuStrankaListFormatedOIB>
    <izvorni_sadrzaj>
      <item>L.I.V. TEAM d.o.o., MEDULIN, OIB 28112080291</item>
    </izvorni_sadrzaj>
    <derivirana_varijabla naziv="DomainObject.Predmet.ProtuStrankaListFormatedOIB_1">
      <item>L.I.V. TEAM d.o.o., MEDULIN, OIB 28112080291</item>
    </derivirana_varijabla>
  </DomainObject.Predmet.ProtuStrankaListFormatedOIB>
  <DomainObject.Predmet.ProtuStrankaListFormatedWithAdress>
    <izvorni_sadrzaj>
      <item>L.I.V. TEAM d.o.o., MEDULIN, Osipovica 29 B, 52203 Medulin</item>
    </izvorni_sadrzaj>
    <derivirana_varijabla naziv="DomainObject.Predmet.ProtuStrankaListFormatedWithAdress_1">
      <item>L.I.V. TEAM d.o.o., MEDULIN, Osipovica 29 B, 52203 Medulin</item>
    </derivirana_varijabla>
  </DomainObject.Predmet.ProtuStrankaListFormatedWithAdress>
  <DomainObject.Predmet.ProtuStrankaListFormatedWithAdressOIB>
    <izvorni_sadrzaj>
      <item>L.I.V. TEAM d.o.o., MEDULIN, OIB 28112080291, Osipovica 29 B, 52203 Medulin</item>
    </izvorni_sadrzaj>
    <derivirana_varijabla naziv="DomainObject.Predmet.ProtuStrankaListFormatedWithAdressOIB_1">
      <item>L.I.V. TEAM d.o.o., MEDULIN, OIB 28112080291, Osipovica 29 B, 52203 Medulin</item>
    </derivirana_varijabla>
  </DomainObject.Predmet.ProtuStrankaListFormatedWithAdressOIB>
  <DomainObject.Predmet.ProtuStrankaListNazivFormated>
    <izvorni_sadrzaj>
      <item>L.I.V. TEAM d.o.o., MEDULIN</item>
    </izvorni_sadrzaj>
    <derivirana_varijabla naziv="DomainObject.Predmet.ProtuStrankaListNazivFormated_1">
      <item>L.I.V. TEAM d.o.o., MEDULIN</item>
    </derivirana_varijabla>
  </DomainObject.Predmet.ProtuStrankaListNazivFormated>
  <DomainObject.Predmet.ProtuStrankaListNazivFormatedOIB>
    <izvorni_sadrzaj>
      <item>L.I.V. TEAM d.o.o., MEDULIN, OIB 28112080291</item>
    </izvorni_sadrzaj>
    <derivirana_varijabla naziv="DomainObject.Predmet.ProtuStrankaListNazivFormatedOIB_1">
      <item>L.I.V. TEAM d.o.o., MEDULIN, OIB 28112080291</item>
    </derivirana_varijabla>
  </DomainObject.Predmet.ProtuStrankaListNazivFormatedOIB>
  <DomainObject.Predmet.OstaliListFormated>
    <izvorni_sadrzaj>
      <item>Suad Redjepi</item>
    </izvorni_sadrzaj>
    <derivirana_varijabla naziv="DomainObject.Predmet.OstaliListFormated_1">
      <item>Suad Redjepi</item>
    </derivirana_varijabla>
  </DomainObject.Predmet.OstaliListFormated>
  <DomainObject.Predmet.OstaliListFormatedOIB>
    <izvorni_sadrzaj>
      <item>Suad Redjepi, OIB 45285877615</item>
    </izvorni_sadrzaj>
    <derivirana_varijabla naziv="DomainObject.Predmet.OstaliListFormatedOIB_1">
      <item>Suad Redjepi, OIB 45285877615</item>
    </derivirana_varijabla>
  </DomainObject.Predmet.OstaliListFormatedOIB>
  <DomainObject.Predmet.OstaliListFormatedWithAdress>
    <izvorni_sadrzaj>
      <item>Suad Redjepi, Bahnstrasse 19, 40699 Erkrath</item>
    </izvorni_sadrzaj>
    <derivirana_varijabla naziv="DomainObject.Predmet.OstaliListFormatedWithAdress_1">
      <item>Suad Redjepi, Bahnstrasse 19, 40699 Erkrath</item>
    </derivirana_varijabla>
  </DomainObject.Predmet.OstaliListFormatedWithAdress>
  <DomainObject.Predmet.OstaliListFormatedWithAdressOIB>
    <izvorni_sadrzaj>
      <item>Suad Redjepi, OIB 45285877615, Bahnstrasse 19, 40699 Erkrath</item>
    </izvorni_sadrzaj>
    <derivirana_varijabla naziv="DomainObject.Predmet.OstaliListFormatedWithAdressOIB_1">
      <item>Suad Redjepi, OIB 45285877615, Bahnstrasse 19, 40699 Erkrath</item>
    </derivirana_varijabla>
  </DomainObject.Predmet.OstaliListFormatedWithAdressOIB>
  <DomainObject.Predmet.OstaliListNazivFormated>
    <izvorni_sadrzaj>
      <item>Suad Redjepi</item>
    </izvorni_sadrzaj>
    <derivirana_varijabla naziv="DomainObject.Predmet.OstaliListNazivFormated_1">
      <item>Suad Redjepi</item>
    </derivirana_varijabla>
  </DomainObject.Predmet.OstaliListNazivFormated>
  <DomainObject.Predmet.OstaliListNazivFormatedOIB>
    <izvorni_sadrzaj>
      <item>Suad Redjepi, OIB 45285877615</item>
    </izvorni_sadrzaj>
    <derivirana_varijabla naziv="DomainObject.Predmet.OstaliListNazivFormatedOIB_1">
      <item>Suad Redjepi, OIB 45285877615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listopada 2024.</izvorni_sadrzaj>
    <derivirana_varijabla naziv="DomainObject.Datum_1">3. listopada 2024.</derivirana_varijabla>
  </DomainObject.Datum>
  <DomainObject.PoslovniBrojDokumenta>
    <izvorni_sadrzaj>St-269/2024-16</izvorni_sadrzaj>
    <derivirana_varijabla naziv="DomainObject.PoslovniBrojDokumenta_1">St-269/2024-16</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L.I.V. TEAM d.o.o., MEDULIN</izvorni_sadrzaj>
    <derivirana_varijabla naziv="DomainObject.Predmet.ProtustrankaIDrugi_1">L.I.V. TEAM d.o.o., MEDULIN</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L.I.V. TEAM d.o.o., MEDULIN, OIB 28112080291, Osipovica 29 B, 52203 Medulin</izvorni_sadrzaj>
    <derivirana_varijabla naziv="DomainObject.Predmet.ProtustrankaIDrugiAdressOIB_1">L.I.V. TEAM d.o.o., MEDULIN, OIB 28112080291, Osipovica 29 B, 52203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L.I.V. TEAM d.o.o., MEDULIN</item>
      <item>Financijska agencija (FINA)</item>
      <item>PRIVREDNA BANKA ZAGREB - DIONIČKO DRUŠTVO</item>
      <item>Suad Redjepi</item>
    </izvorni_sadrzaj>
    <derivirana_varijabla naziv="DomainObject.Predmet.SudioniciListNaziv_1">
      <item>L.I.V. TEAM d.o.o., MEDULIN</item>
      <item>Financijska agencija (FINA)</item>
      <item>PRIVREDNA BANKA ZAGREB - DIONIČKO DRUŠTVO</item>
      <item>Suad Redjepi</item>
    </derivirana_varijabla>
  </DomainObject.Predmet.SudioniciListNaziv>
  <DomainObject.Predmet.SudioniciListAdressOIB>
    <izvorni_sadrzaj>
      <item>L.I.V. TEAM d.o.o., MEDULIN, OIB 28112080291, Osipovica 29 B,52203 Medulin</item>
      <item>Financijska agencija (FINA), OIB 85821130368, Ulica grada Vukovara 70,10000 Zagreb</item>
      <item>PRIVREDNA BANKA ZAGREB - DIONIČKO DRUŠTVO, OIB 02535697732, Radnička cesta 50,10000 Zagreb</item>
      <item>Suad Redjepi, OIB 45285877615, Bahnstrasse 19,40699 Erkrath</item>
    </izvorni_sadrzaj>
    <derivirana_varijabla naziv="DomainObject.Predmet.SudioniciListAdressOIB_1">
      <item>L.I.V. TEAM d.o.o., MEDULIN, OIB 28112080291, Osipovica 29 B,52203 Medulin</item>
      <item>Financijska agencija (FINA), OIB 85821130368, Ulica grada Vukovara 70,10000 Zagreb</item>
      <item>PRIVREDNA BANKA ZAGREB - DIONIČKO DRUŠTVO, OIB 02535697732, Radnička cesta 50,10000 Zagreb</item>
      <item>Suad Redjepi, OIB 45285877615, Bahnstrasse 19,40699 Erkrath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28112080291</item>
      <item>, OIB 85821130368</item>
      <item>, OIB 02535697732</item>
      <item>, OIB 45285877615</item>
    </izvorni_sadrzaj>
    <derivirana_varijabla naziv="DomainObject.Predmet.SudioniciListNazivOIB_1">
      <item>, OIB 28112080291</item>
      <item>, OIB 85821130368</item>
      <item>, OIB 02535697732</item>
      <item>, OIB 45285877615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Petra Krešimira IV 59, 20000 Dubrovnik</item>
    </izvorni_sadrzaj>
    <derivirana_varijabla naziv="DomainObject.Predmet.StecajniUpraviteljiListAddressOIB_1">
      <item>Ada Rajković, OIB 27195964864, Petra Krešimira IV 59, 20000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kolovoza 2024.</izvorni_sadrzaj>
    <derivirana_varijabla naziv="DomainObject.Predmet.DatumPocetkaProcesa_1">2. kolovoza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1</properties:Pages>
  <properties:Words>177</properties:Words>
  <properties:Characters>999</properties:Characters>
  <properties:Lines>48</properties:Lines>
  <properties:Paragraphs>25</properties:Paragraphs>
  <properties:TotalTime>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1338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2024-08-28T05:31:00Z</dcterms:created>
  <dc:creator>Jasmina Matika</dc:creator>
  <dc:description/>
  <cp:keywords/>
  <cp:lastModifiedBy>Jasmina Matika</cp:lastModifiedBy>
  <dcterms:modified xmlns:xsi="http://www.w3.org/2001/XMLSchema-instance" xsi:type="dcterms:W3CDTF">2024-10-03T07:25:00Z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St-269/2024-16 / Zapisnik - Ročište radi rasprave o uvjetima za otvaranje steč. post. (St-269-24 - ZAPISNIK - PRETHODNI POSTUPAK - sa privr. steč.docx)</vt:lpwstr>
  </prop:property>
  <prop:property fmtid="{D5CDD505-2E9C-101B-9397-08002B2CF9AE}" pid="4" name="CC_coloring">
    <vt:bool>false</vt:bool>
  </prop:property>
  <prop:property fmtid="{D5CDD505-2E9C-101B-9397-08002B2CF9AE}" pid="5" name="BrojStranica">
    <vt:i4>1</vt:i4>
  </prop:property>
</prop:Properties>
</file>